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8F16" w14:textId="77777777" w:rsidR="00F90D7D" w:rsidRDefault="00F90D7D"/>
    <w:p w14:paraId="4847F9BC" w14:textId="77777777" w:rsidR="00F90D7D" w:rsidRDefault="001723A9">
      <w:pPr>
        <w:jc w:val="center"/>
        <w:rPr>
          <w:b/>
          <w:bCs/>
          <w:u w:val="single"/>
        </w:rPr>
      </w:pPr>
      <w:r>
        <w:rPr>
          <w:b/>
          <w:bCs/>
          <w:u w:val="single"/>
        </w:rPr>
        <w:t>UNIT DEMOTION ACTION CHECKLIST</w:t>
      </w:r>
    </w:p>
    <w:p w14:paraId="0C448AB9" w14:textId="77777777" w:rsidR="00F90D7D" w:rsidRDefault="00F90D7D">
      <w:pPr>
        <w:jc w:val="center"/>
        <w:rPr>
          <w:b/>
          <w:bCs/>
          <w:u w:val="single"/>
        </w:rPr>
      </w:pPr>
    </w:p>
    <w:p w14:paraId="3C8AA47D" w14:textId="77777777" w:rsidR="00F90D7D" w:rsidRDefault="00F90D7D">
      <w:pPr>
        <w:jc w:val="center"/>
        <w:rPr>
          <w:b/>
          <w:bCs/>
          <w:u w:val="single"/>
        </w:rPr>
      </w:pPr>
    </w:p>
    <w:p w14:paraId="2DD51B9D" w14:textId="77777777" w:rsidR="00F90D7D" w:rsidRDefault="001723A9">
      <w:r>
        <w:t>Name:</w:t>
      </w:r>
      <w:r>
        <w:rPr>
          <w:b/>
          <w:bCs/>
        </w:rPr>
        <w:t xml:space="preserve">  </w:t>
      </w:r>
      <w:r>
        <w:t xml:space="preserve"> </w:t>
      </w:r>
      <w:r>
        <w:tab/>
      </w:r>
      <w:r>
        <w:tab/>
      </w:r>
      <w:r>
        <w:rPr>
          <w:b/>
          <w:bCs/>
          <w:i/>
          <w:iCs/>
        </w:rPr>
        <w:t xml:space="preserve">                                </w:t>
      </w:r>
      <w:r>
        <w:t xml:space="preserve"> Unit:  </w:t>
      </w:r>
    </w:p>
    <w:p w14:paraId="63912575" w14:textId="77777777" w:rsidR="00F90D7D" w:rsidRDefault="00F90D7D">
      <w:pPr>
        <w:jc w:val="center"/>
      </w:pPr>
    </w:p>
    <w:p w14:paraId="5256E806" w14:textId="77777777" w:rsidR="00F90D7D" w:rsidRDefault="00F90D7D">
      <w:pPr>
        <w:pStyle w:val="BodyTextIndent"/>
      </w:pPr>
    </w:p>
    <w:p w14:paraId="6B1004F2" w14:textId="29754CA1" w:rsidR="00F90D7D" w:rsidRDefault="001723A9">
      <w:pPr>
        <w:pStyle w:val="BodyTextIndent"/>
      </w:pPr>
      <w:r>
        <w:rPr>
          <w:rFonts w:eastAsia="Arial Unicode MS" w:cs="Arial Unicode MS"/>
        </w:rPr>
        <w:t xml:space="preserve">_____1.  Notification of Demotion Action Under </w:t>
      </w:r>
      <w:r w:rsidR="00C92E62">
        <w:rPr>
          <w:rFonts w:eastAsia="Arial Unicode MS" w:cs="Arial Unicode MS"/>
        </w:rPr>
        <w:t>D</w:t>
      </w:r>
      <w:r>
        <w:rPr>
          <w:rFonts w:eastAsia="Arial Unicode MS" w:cs="Arial Unicode MS"/>
        </w:rPr>
        <w:t>AFI 36-2502 Memorandum.</w:t>
      </w:r>
    </w:p>
    <w:p w14:paraId="609A9ECA" w14:textId="77777777" w:rsidR="00F90D7D" w:rsidRDefault="00F90D7D">
      <w:pPr>
        <w:pStyle w:val="BodyTextIndent"/>
      </w:pPr>
    </w:p>
    <w:p w14:paraId="26CA945C" w14:textId="01ECC1B0" w:rsidR="00F90D7D" w:rsidRDefault="001723A9">
      <w:pPr>
        <w:pStyle w:val="BodyTextIndent"/>
        <w:tabs>
          <w:tab w:val="left" w:pos="1440"/>
          <w:tab w:val="left" w:pos="1530"/>
        </w:tabs>
      </w:pPr>
      <w:r>
        <w:tab/>
      </w:r>
      <w:r>
        <w:rPr>
          <w:shd w:val="clear" w:color="auto" w:fill="FF0000"/>
        </w:rPr>
        <w:t>____</w:t>
      </w:r>
      <w:proofErr w:type="gramStart"/>
      <w:r>
        <w:rPr>
          <w:shd w:val="clear" w:color="auto" w:fill="FF0000"/>
        </w:rPr>
        <w:t>_  a.</w:t>
      </w:r>
      <w:proofErr w:type="gramEnd"/>
      <w:r>
        <w:rPr>
          <w:shd w:val="clear" w:color="auto" w:fill="FF0000"/>
        </w:rPr>
        <w:t xml:space="preserve">  Inform the legal office of desire to serve a demotion action.  The legal </w:t>
      </w:r>
      <w:r>
        <w:rPr>
          <w:shd w:val="clear" w:color="auto" w:fill="FF0000"/>
        </w:rPr>
        <w:t>office will draft the demotion memorandum and provide it to the First Sergeant for processing</w:t>
      </w:r>
      <w:r w:rsidR="00C92E62">
        <w:rPr>
          <w:shd w:val="clear" w:color="auto" w:fill="FF0000"/>
        </w:rPr>
        <w:t xml:space="preserve"> once the following documents are provided:</w:t>
      </w:r>
    </w:p>
    <w:p w14:paraId="5296ABAC" w14:textId="77777777" w:rsidR="00C92E62" w:rsidRDefault="001723A9">
      <w:pPr>
        <w:pStyle w:val="BodyTextIndent"/>
        <w:tabs>
          <w:tab w:val="left" w:pos="1440"/>
          <w:tab w:val="left" w:pos="1530"/>
        </w:tabs>
      </w:pPr>
      <w:r>
        <w:tab/>
      </w:r>
      <w:r>
        <w:tab/>
        <w:t xml:space="preserve">  ____</w:t>
      </w:r>
      <w:proofErr w:type="gramStart"/>
      <w:r>
        <w:t>_  (</w:t>
      </w:r>
      <w:proofErr w:type="gramEnd"/>
      <w:r>
        <w:t>1)  Please provide the legal office with any reports, statements or LOC</w:t>
      </w:r>
      <w:r w:rsidR="00C92E62">
        <w:t>/A/Rs</w:t>
      </w:r>
      <w:r>
        <w:t xml:space="preserve">/MFRs  regarding the specific incident driving the demotion. </w:t>
      </w:r>
      <w:r>
        <w:t xml:space="preserve"> </w:t>
      </w:r>
    </w:p>
    <w:p w14:paraId="5CBD4CB6" w14:textId="77777777" w:rsidR="00C92E62" w:rsidRDefault="00C92E62">
      <w:pPr>
        <w:pStyle w:val="BodyTextIndent"/>
        <w:tabs>
          <w:tab w:val="left" w:pos="1440"/>
          <w:tab w:val="left" w:pos="1530"/>
        </w:tabs>
      </w:pPr>
    </w:p>
    <w:p w14:paraId="530659E6" w14:textId="7C94B9DD" w:rsidR="00C92E62" w:rsidRDefault="00C92E62">
      <w:pPr>
        <w:pStyle w:val="BodyTextIndent"/>
        <w:tabs>
          <w:tab w:val="left" w:pos="1440"/>
          <w:tab w:val="left" w:pos="1530"/>
        </w:tabs>
      </w:pPr>
      <w:r>
        <w:tab/>
      </w:r>
      <w:r>
        <w:tab/>
        <w:t xml:space="preserve">_______(1a) Provide the legal office copies of </w:t>
      </w:r>
      <w:r w:rsidR="001723A9">
        <w:t>the member</w:t>
      </w:r>
      <w:r w:rsidR="001723A9">
        <w:t xml:space="preserve">’s PIF documents and EPRs.  </w:t>
      </w:r>
    </w:p>
    <w:p w14:paraId="4690730C" w14:textId="77777777" w:rsidR="00C92E62" w:rsidRDefault="00C92E62">
      <w:pPr>
        <w:pStyle w:val="BodyTextIndent"/>
        <w:tabs>
          <w:tab w:val="left" w:pos="1440"/>
          <w:tab w:val="left" w:pos="1530"/>
        </w:tabs>
      </w:pPr>
    </w:p>
    <w:p w14:paraId="44AA5341" w14:textId="30CFA838" w:rsidR="00F90D7D" w:rsidRDefault="00C92E62">
      <w:pPr>
        <w:pStyle w:val="BodyTextIndent"/>
        <w:tabs>
          <w:tab w:val="left" w:pos="1440"/>
          <w:tab w:val="left" w:pos="1530"/>
        </w:tabs>
      </w:pPr>
      <w:r>
        <w:tab/>
      </w:r>
      <w:r>
        <w:tab/>
        <w:t xml:space="preserve">_______ </w:t>
      </w:r>
      <w:r w:rsidR="001723A9" w:rsidRPr="00C92E62">
        <w:rPr>
          <w:b/>
          <w:bCs/>
        </w:rPr>
        <w:t>For Fitness Failures:</w:t>
      </w:r>
      <w:r w:rsidR="001723A9">
        <w:t xml:space="preserve">  </w:t>
      </w:r>
      <w:r w:rsidR="001723A9" w:rsidRPr="00C92E62">
        <w:rPr>
          <w:i/>
          <w:iCs/>
        </w:rPr>
        <w:t>Please provide a current Fitness Report showing all recent failures.</w:t>
      </w:r>
    </w:p>
    <w:p w14:paraId="5548C98A" w14:textId="77777777" w:rsidR="00F90D7D" w:rsidRDefault="00F90D7D">
      <w:pPr>
        <w:pStyle w:val="BodyTextIndent"/>
        <w:tabs>
          <w:tab w:val="left" w:pos="1440"/>
          <w:tab w:val="left" w:pos="1530"/>
        </w:tabs>
      </w:pPr>
    </w:p>
    <w:p w14:paraId="6468A6AC" w14:textId="77777777" w:rsidR="00F90D7D" w:rsidRDefault="001723A9">
      <w:pPr>
        <w:pStyle w:val="BodyTextIndent"/>
        <w:tabs>
          <w:tab w:val="left" w:pos="1440"/>
          <w:tab w:val="left" w:pos="1530"/>
        </w:tabs>
        <w:rPr>
          <w:shd w:val="clear" w:color="auto" w:fill="FFFF00"/>
        </w:rPr>
      </w:pPr>
      <w:r>
        <w:tab/>
      </w:r>
      <w:r>
        <w:rPr>
          <w:shd w:val="clear" w:color="auto" w:fill="FFFF00"/>
        </w:rPr>
        <w:t>____</w:t>
      </w:r>
      <w:proofErr w:type="gramStart"/>
      <w:r>
        <w:rPr>
          <w:shd w:val="clear" w:color="auto" w:fill="FFFF00"/>
        </w:rPr>
        <w:t>_  b.</w:t>
      </w:r>
      <w:proofErr w:type="gramEnd"/>
      <w:r>
        <w:rPr>
          <w:shd w:val="clear" w:color="auto" w:fill="FFFF00"/>
        </w:rPr>
        <w:t xml:space="preserve">  Upon receiving the demotion documentation from the Base Legal Office, have the unit commander date</w:t>
      </w:r>
      <w:r>
        <w:rPr>
          <w:shd w:val="clear" w:color="auto" w:fill="FFFF00"/>
        </w:rPr>
        <w:t xml:space="preserve"> and sign the notification memorandum and serve it to the member (blocks 1 and 2).  Ensure the member is provided with a copy of the notification memo and evidence. </w:t>
      </w:r>
    </w:p>
    <w:p w14:paraId="1DCEF1C6" w14:textId="77777777" w:rsidR="00F90D7D" w:rsidRDefault="00F90D7D">
      <w:pPr>
        <w:pStyle w:val="BodyTextIndent"/>
        <w:tabs>
          <w:tab w:val="left" w:pos="1440"/>
          <w:tab w:val="left" w:pos="1530"/>
        </w:tabs>
        <w:rPr>
          <w:shd w:val="clear" w:color="auto" w:fill="FFFF00"/>
        </w:rPr>
      </w:pPr>
    </w:p>
    <w:p w14:paraId="271DF1E1" w14:textId="4BFBBB16" w:rsidR="00F90D7D" w:rsidRPr="00C92E62" w:rsidRDefault="001723A9">
      <w:pPr>
        <w:pStyle w:val="BodyTextIndent"/>
        <w:tabs>
          <w:tab w:val="left" w:pos="1440"/>
          <w:tab w:val="left" w:pos="1530"/>
        </w:tabs>
        <w:rPr>
          <w:b/>
          <w:bCs/>
        </w:rPr>
      </w:pPr>
      <w:r>
        <w:rPr>
          <w:shd w:val="clear" w:color="auto" w:fill="FFFF00"/>
        </w:rPr>
        <w:tab/>
        <w:t>____</w:t>
      </w:r>
      <w:proofErr w:type="gramStart"/>
      <w:r>
        <w:rPr>
          <w:shd w:val="clear" w:color="auto" w:fill="FFFF00"/>
        </w:rPr>
        <w:t>_  c.</w:t>
      </w:r>
      <w:proofErr w:type="gramEnd"/>
      <w:r>
        <w:rPr>
          <w:shd w:val="clear" w:color="auto" w:fill="FFFF00"/>
        </w:rPr>
        <w:t xml:space="preserve">  </w:t>
      </w:r>
      <w:r w:rsidR="00C92E62">
        <w:rPr>
          <w:shd w:val="clear" w:color="auto" w:fill="FFFF00"/>
        </w:rPr>
        <w:t>Have the member complete</w:t>
      </w:r>
      <w:r>
        <w:rPr>
          <w:shd w:val="clear" w:color="auto" w:fill="FFFF00"/>
        </w:rPr>
        <w:t xml:space="preserve"> and sign</w:t>
      </w:r>
      <w:r>
        <w:rPr>
          <w:shd w:val="clear" w:color="auto" w:fill="FFFF00"/>
        </w:rPr>
        <w:t xml:space="preserve"> the Receipt of Notification of Demotion Action</w:t>
      </w:r>
      <w:r>
        <w:rPr>
          <w:b/>
          <w:bCs/>
          <w:shd w:val="clear" w:color="auto" w:fill="FFFF00"/>
        </w:rPr>
        <w:t xml:space="preserve"> </w:t>
      </w:r>
      <w:r>
        <w:rPr>
          <w:shd w:val="clear" w:color="auto" w:fill="FFFF00"/>
        </w:rPr>
        <w:t xml:space="preserve">Memorandum (Block 3) and </w:t>
      </w:r>
      <w:r w:rsidR="00C92E62">
        <w:rPr>
          <w:shd w:val="clear" w:color="auto" w:fill="FFFF00"/>
        </w:rPr>
        <w:t>initials</w:t>
      </w:r>
      <w:r>
        <w:rPr>
          <w:shd w:val="clear" w:color="auto" w:fill="FFFF00"/>
        </w:rPr>
        <w:t xml:space="preserve"> in block 2e</w:t>
      </w:r>
      <w:r w:rsidR="00C92E62">
        <w:rPr>
          <w:shd w:val="clear" w:color="auto" w:fill="FFFF00"/>
        </w:rPr>
        <w:t xml:space="preserve">. </w:t>
      </w:r>
    </w:p>
    <w:p w14:paraId="42D4FA03" w14:textId="77777777" w:rsidR="00F90D7D" w:rsidRDefault="00F90D7D">
      <w:pPr>
        <w:pStyle w:val="BodyTextIndent"/>
        <w:tabs>
          <w:tab w:val="left" w:pos="1440"/>
          <w:tab w:val="left" w:pos="1530"/>
        </w:tabs>
      </w:pPr>
    </w:p>
    <w:p w14:paraId="7F88248C" w14:textId="77777777" w:rsidR="00F90D7D" w:rsidRDefault="001723A9">
      <w:pPr>
        <w:pStyle w:val="BodyTextIndent"/>
        <w:tabs>
          <w:tab w:val="left" w:pos="1440"/>
          <w:tab w:val="left" w:pos="1530"/>
        </w:tabs>
        <w:rPr>
          <w:b/>
          <w:bCs/>
        </w:rPr>
      </w:pPr>
      <w:r>
        <w:tab/>
      </w:r>
      <w:r>
        <w:tab/>
      </w:r>
      <w:r>
        <w:tab/>
      </w:r>
      <w:r>
        <w:rPr>
          <w:b/>
          <w:bCs/>
        </w:rPr>
        <w:t xml:space="preserve">Note:  Please provide the legal office with a copy of page 1 of the demotion for </w:t>
      </w:r>
      <w:proofErr w:type="gramStart"/>
      <w:r>
        <w:rPr>
          <w:b/>
          <w:bCs/>
        </w:rPr>
        <w:t>their</w:t>
      </w:r>
      <w:proofErr w:type="gramEnd"/>
    </w:p>
    <w:p w14:paraId="24EEF86F" w14:textId="77777777" w:rsidR="00F90D7D" w:rsidRDefault="001723A9">
      <w:pPr>
        <w:pStyle w:val="BodyTextIndent"/>
        <w:tabs>
          <w:tab w:val="left" w:pos="1440"/>
          <w:tab w:val="left" w:pos="1530"/>
        </w:tabs>
        <w:rPr>
          <w:b/>
          <w:bCs/>
        </w:rPr>
      </w:pPr>
      <w:r>
        <w:rPr>
          <w:b/>
          <w:bCs/>
        </w:rPr>
        <w:tab/>
      </w:r>
      <w:r>
        <w:rPr>
          <w:b/>
          <w:bCs/>
        </w:rPr>
        <w:tab/>
      </w:r>
      <w:r>
        <w:rPr>
          <w:b/>
          <w:bCs/>
        </w:rPr>
        <w:tab/>
        <w:t xml:space="preserve">           records. </w:t>
      </w:r>
    </w:p>
    <w:p w14:paraId="7EBD919D" w14:textId="77777777" w:rsidR="00F90D7D" w:rsidRDefault="00F90D7D">
      <w:pPr>
        <w:pStyle w:val="BodyTextIndent"/>
        <w:tabs>
          <w:tab w:val="left" w:pos="1440"/>
          <w:tab w:val="left" w:pos="1530"/>
        </w:tabs>
      </w:pPr>
    </w:p>
    <w:p w14:paraId="49882554" w14:textId="77777777" w:rsidR="00F90D7D" w:rsidRDefault="001723A9">
      <w:pPr>
        <w:pStyle w:val="BodyTextIndent"/>
        <w:ind w:firstLine="0"/>
      </w:pPr>
      <w:r>
        <w:t>___</w:t>
      </w:r>
      <w:proofErr w:type="gramStart"/>
      <w:r>
        <w:t>_  d.</w:t>
      </w:r>
      <w:proofErr w:type="gramEnd"/>
      <w:r>
        <w:t xml:space="preserve">  The Air</w:t>
      </w:r>
      <w:r>
        <w:t xml:space="preserve">man has </w:t>
      </w:r>
      <w:r>
        <w:rPr>
          <w:b/>
          <w:bCs/>
        </w:rPr>
        <w:t>3 duty days</w:t>
      </w:r>
      <w:r>
        <w:t xml:space="preserve"> from the date of notification to submit a written statement or to request an oral presentation.  </w:t>
      </w:r>
    </w:p>
    <w:p w14:paraId="070CD392" w14:textId="77777777" w:rsidR="00F90D7D" w:rsidRDefault="00F90D7D"/>
    <w:p w14:paraId="121D4988" w14:textId="77777777" w:rsidR="00F90D7D" w:rsidRDefault="001723A9">
      <w:pPr>
        <w:pStyle w:val="BodyTextIndent"/>
        <w:rPr>
          <w:shd w:val="clear" w:color="auto" w:fill="00FF00"/>
        </w:rPr>
      </w:pPr>
      <w:r>
        <w:rPr>
          <w:rFonts w:eastAsia="Arial Unicode MS" w:cs="Arial Unicode MS"/>
        </w:rPr>
        <w:t>_____</w:t>
      </w:r>
      <w:r>
        <w:rPr>
          <w:rFonts w:eastAsia="Arial Unicode MS" w:cs="Arial Unicode MS"/>
          <w:shd w:val="clear" w:color="auto" w:fill="00FF00"/>
        </w:rPr>
        <w:t xml:space="preserve">2.  After </w:t>
      </w:r>
      <w:r>
        <w:rPr>
          <w:rFonts w:eastAsia="Arial Unicode MS" w:cs="Arial Unicode MS"/>
          <w:b/>
          <w:bCs/>
          <w:shd w:val="clear" w:color="auto" w:fill="00FF00"/>
        </w:rPr>
        <w:t>3 duty days</w:t>
      </w:r>
      <w:r>
        <w:rPr>
          <w:rFonts w:eastAsia="Arial Unicode MS" w:cs="Arial Unicode MS"/>
          <w:shd w:val="clear" w:color="auto" w:fill="00FF00"/>
        </w:rPr>
        <w:t xml:space="preserve"> have passed (or any extension granted), have the member make his/her elections, and sign and date the Initial Response Memorandum (Block 4).  Provide a copy to the member.  </w:t>
      </w:r>
    </w:p>
    <w:p w14:paraId="089A9072" w14:textId="77777777" w:rsidR="00F90D7D" w:rsidRDefault="00F90D7D">
      <w:pPr>
        <w:pStyle w:val="BodyTextIndent"/>
        <w:rPr>
          <w:shd w:val="clear" w:color="auto" w:fill="00FF00"/>
        </w:rPr>
      </w:pPr>
    </w:p>
    <w:p w14:paraId="2CA41512" w14:textId="77777777" w:rsidR="00F90D7D" w:rsidRDefault="001723A9">
      <w:pPr>
        <w:pStyle w:val="BodyTextIndent"/>
      </w:pPr>
      <w:r>
        <w:rPr>
          <w:rFonts w:eastAsia="Arial Unicode MS" w:cs="Arial Unicode MS"/>
          <w:shd w:val="clear" w:color="auto" w:fill="00FF00"/>
        </w:rPr>
        <w:t>_____3.  After receiving the member</w:t>
      </w:r>
      <w:r>
        <w:rPr>
          <w:rFonts w:eastAsia="Arial Unicode MS" w:cs="Arial Unicode MS"/>
          <w:shd w:val="clear" w:color="auto" w:fill="00FF00"/>
        </w:rPr>
        <w:t>’</w:t>
      </w:r>
      <w:r>
        <w:rPr>
          <w:rFonts w:eastAsia="Arial Unicode MS" w:cs="Arial Unicode MS"/>
          <w:shd w:val="clear" w:color="auto" w:fill="00FF00"/>
        </w:rPr>
        <w:t>s response and/or oral presentation the comm</w:t>
      </w:r>
      <w:r>
        <w:rPr>
          <w:rFonts w:eastAsia="Arial Unicode MS" w:cs="Arial Unicode MS"/>
          <w:shd w:val="clear" w:color="auto" w:fill="00FF00"/>
        </w:rPr>
        <w:t xml:space="preserve">ander will complete section 5.  If the response is oral, the unit commander will summarize the response in an MFR to the </w:t>
      </w:r>
      <w:proofErr w:type="spellStart"/>
      <w:r>
        <w:rPr>
          <w:rFonts w:eastAsia="Arial Unicode MS" w:cs="Arial Unicode MS"/>
          <w:shd w:val="clear" w:color="auto" w:fill="00FF00"/>
        </w:rPr>
        <w:t>Gp</w:t>
      </w:r>
      <w:proofErr w:type="spellEnd"/>
      <w:r>
        <w:rPr>
          <w:rFonts w:eastAsia="Arial Unicode MS" w:cs="Arial Unicode MS"/>
          <w:shd w:val="clear" w:color="auto" w:fill="00FF00"/>
        </w:rPr>
        <w:t xml:space="preserve">/CC.   This consideration and decision </w:t>
      </w:r>
      <w:proofErr w:type="gramStart"/>
      <w:r>
        <w:rPr>
          <w:rFonts w:eastAsia="Arial Unicode MS" w:cs="Arial Unicode MS"/>
          <w:shd w:val="clear" w:color="auto" w:fill="00FF00"/>
        </w:rPr>
        <w:t>needs</w:t>
      </w:r>
      <w:proofErr w:type="gramEnd"/>
      <w:r>
        <w:rPr>
          <w:rFonts w:eastAsia="Arial Unicode MS" w:cs="Arial Unicode MS"/>
          <w:shd w:val="clear" w:color="auto" w:fill="00FF00"/>
        </w:rPr>
        <w:t xml:space="preserve"> to be timely and should be done within 1 day of receiving elections (Block 5).  If the c</w:t>
      </w:r>
      <w:r>
        <w:rPr>
          <w:rFonts w:eastAsia="Arial Unicode MS" w:cs="Arial Unicode MS"/>
          <w:shd w:val="clear" w:color="auto" w:fill="00FF00"/>
        </w:rPr>
        <w:t>ommander decides to stop the demotion action, please contact the legal office for assistance in this matter as well.</w:t>
      </w:r>
      <w:r>
        <w:rPr>
          <w:rFonts w:eastAsia="Arial Unicode MS" w:cs="Arial Unicode MS"/>
        </w:rPr>
        <w:t xml:space="preserve">  </w:t>
      </w:r>
    </w:p>
    <w:p w14:paraId="2DC91B19" w14:textId="77777777" w:rsidR="00F90D7D" w:rsidRDefault="00F90D7D">
      <w:pPr>
        <w:pStyle w:val="BodyTextIndent"/>
        <w:ind w:left="0" w:firstLine="0"/>
      </w:pPr>
    </w:p>
    <w:p w14:paraId="48EE409A" w14:textId="77777777" w:rsidR="001723A9" w:rsidRDefault="001723A9">
      <w:pPr>
        <w:pStyle w:val="BodyTextIndent"/>
        <w:rPr>
          <w:rFonts w:eastAsia="Arial Unicode MS" w:cs="Arial Unicode MS"/>
          <w:shd w:val="clear" w:color="auto" w:fill="00FF00"/>
        </w:rPr>
      </w:pPr>
      <w:r>
        <w:rPr>
          <w:rFonts w:eastAsia="Arial Unicode MS" w:cs="Arial Unicode MS"/>
          <w:shd w:val="clear" w:color="auto" w:fill="00FF00"/>
        </w:rPr>
        <w:t>_____4.  Have the member complete, sign and date the acknowledgment of the commander</w:t>
      </w:r>
      <w:r>
        <w:rPr>
          <w:rFonts w:eastAsia="Arial Unicode MS" w:cs="Arial Unicode MS"/>
          <w:shd w:val="clear" w:color="auto" w:fill="00FF00"/>
        </w:rPr>
        <w:t>’</w:t>
      </w:r>
      <w:r>
        <w:rPr>
          <w:rFonts w:eastAsia="Arial Unicode MS" w:cs="Arial Unicode MS"/>
          <w:shd w:val="clear" w:color="auto" w:fill="00FF00"/>
        </w:rPr>
        <w:t xml:space="preserve">s decision, showing receipt of the decision (Block </w:t>
      </w:r>
      <w:r>
        <w:rPr>
          <w:rFonts w:eastAsia="Arial Unicode MS" w:cs="Arial Unicode MS"/>
          <w:shd w:val="clear" w:color="auto" w:fill="00FF00"/>
        </w:rPr>
        <w:t xml:space="preserve">6).  Provide the member with a copy of the document.  </w:t>
      </w:r>
    </w:p>
    <w:p w14:paraId="377969E1" w14:textId="77777777" w:rsidR="001723A9" w:rsidRDefault="001723A9">
      <w:pPr>
        <w:pStyle w:val="BodyTextIndent"/>
        <w:rPr>
          <w:rFonts w:eastAsia="Arial Unicode MS" w:cs="Arial Unicode MS"/>
          <w:shd w:val="clear" w:color="auto" w:fill="00FF00"/>
        </w:rPr>
      </w:pPr>
    </w:p>
    <w:p w14:paraId="69E83A67" w14:textId="77777777" w:rsidR="001723A9" w:rsidRDefault="001723A9">
      <w:pPr>
        <w:pStyle w:val="BodyTextIndent"/>
        <w:rPr>
          <w:rFonts w:eastAsia="Arial Unicode MS" w:cs="Arial Unicode MS"/>
          <w:shd w:val="clear" w:color="auto" w:fill="00FF00"/>
        </w:rPr>
      </w:pPr>
    </w:p>
    <w:p w14:paraId="17215378" w14:textId="033CFF15" w:rsidR="00F90D7D" w:rsidRDefault="001723A9">
      <w:pPr>
        <w:pStyle w:val="BodyTextIndent"/>
      </w:pPr>
      <w:r>
        <w:rPr>
          <w:rFonts w:eastAsia="Arial Unicode MS" w:cs="Arial Unicode MS"/>
          <w:shd w:val="clear" w:color="auto" w:fill="00FF00"/>
        </w:rPr>
        <w:t xml:space="preserve">_____5.  </w:t>
      </w:r>
      <w:r w:rsidRPr="001723A9">
        <w:rPr>
          <w:rFonts w:eastAsia="Arial Unicode MS" w:cs="Arial Unicode MS"/>
          <w:b/>
          <w:bCs/>
          <w:shd w:val="clear" w:color="auto" w:fill="00FF00"/>
        </w:rPr>
        <w:t>Please keep all original documents (</w:t>
      </w:r>
      <w:r w:rsidRPr="001723A9">
        <w:rPr>
          <w:rFonts w:eastAsia="Arial Unicode MS" w:cs="Arial Unicode MS"/>
          <w:b/>
          <w:bCs/>
          <w:shd w:val="clear" w:color="auto" w:fill="00FF00"/>
        </w:rPr>
        <w:t>RCD Review RIP, EPRs, Member Response, and Evidence</w:t>
      </w:r>
      <w:r w:rsidRPr="001723A9">
        <w:rPr>
          <w:rFonts w:eastAsia="Arial Unicode MS" w:cs="Arial Unicode MS"/>
          <w:b/>
          <w:bCs/>
          <w:shd w:val="clear" w:color="auto" w:fill="00FF00"/>
        </w:rPr>
        <w:t xml:space="preserve">) in the file and </w:t>
      </w:r>
      <w:r w:rsidRPr="001723A9">
        <w:rPr>
          <w:rFonts w:eastAsia="Arial Unicode MS" w:cs="Arial Unicode MS"/>
          <w:b/>
          <w:bCs/>
          <w:u w:val="single"/>
          <w:shd w:val="clear" w:color="auto" w:fill="00FF00"/>
        </w:rPr>
        <w:t xml:space="preserve">return the file to the Legal Office for further </w:t>
      </w:r>
      <w:r w:rsidR="00C92E62" w:rsidRPr="001723A9">
        <w:rPr>
          <w:rFonts w:eastAsia="Arial Unicode MS" w:cs="Arial Unicode MS"/>
          <w:b/>
          <w:bCs/>
          <w:u w:val="single"/>
          <w:shd w:val="clear" w:color="auto" w:fill="00FF00"/>
        </w:rPr>
        <w:t>processing</w:t>
      </w:r>
      <w:r w:rsidRPr="001723A9">
        <w:rPr>
          <w:rFonts w:eastAsia="Arial Unicode MS" w:cs="Arial Unicode MS"/>
          <w:b/>
          <w:bCs/>
          <w:u w:val="single"/>
          <w:shd w:val="clear" w:color="auto" w:fill="00FF00"/>
        </w:rPr>
        <w:t>.</w:t>
      </w:r>
      <w:r>
        <w:rPr>
          <w:rFonts w:eastAsia="Arial Unicode MS" w:cs="Arial Unicode MS"/>
        </w:rPr>
        <w:t xml:space="preserve">  </w:t>
      </w:r>
    </w:p>
    <w:p w14:paraId="748BDDB6" w14:textId="77777777" w:rsidR="00F90D7D" w:rsidRDefault="00F90D7D"/>
    <w:p w14:paraId="34C57505" w14:textId="77777777" w:rsidR="00F90D7D" w:rsidRDefault="001723A9">
      <w:pPr>
        <w:pStyle w:val="BodyText"/>
        <w:rPr>
          <w:i/>
          <w:iCs/>
        </w:rPr>
      </w:pPr>
      <w:r>
        <w:rPr>
          <w:i/>
          <w:iCs/>
          <w:shd w:val="clear" w:color="auto" w:fill="FF0000"/>
        </w:rPr>
        <w:t xml:space="preserve">NOTE:  Upon return of the </w:t>
      </w:r>
      <w:r>
        <w:rPr>
          <w:i/>
          <w:iCs/>
          <w:shd w:val="clear" w:color="auto" w:fill="FF0000"/>
        </w:rPr>
        <w:t>package, the legal office will conduct a legal review for the demotion authority.  The legal office will obtain the Demotion Authority’s decision on the demotion and return the package to the unit for further processing.</w:t>
      </w:r>
    </w:p>
    <w:p w14:paraId="16271BDB" w14:textId="77777777" w:rsidR="00F90D7D" w:rsidRDefault="00F90D7D">
      <w:pPr>
        <w:pStyle w:val="BodyText"/>
      </w:pPr>
    </w:p>
    <w:p w14:paraId="75646EA2" w14:textId="1E388919" w:rsidR="00F90D7D" w:rsidRDefault="001723A9">
      <w:pPr>
        <w:pStyle w:val="BodyTextIndent"/>
      </w:pPr>
      <w:r>
        <w:rPr>
          <w:rFonts w:eastAsia="Arial Unicode MS" w:cs="Arial Unicode MS"/>
          <w:shd w:val="clear" w:color="auto" w:fill="00FFFF"/>
        </w:rPr>
        <w:t>_____6</w:t>
      </w:r>
      <w:r>
        <w:rPr>
          <w:rFonts w:eastAsia="Arial Unicode MS" w:cs="Arial Unicode MS"/>
          <w:shd w:val="clear" w:color="auto" w:fill="00FFFF"/>
        </w:rPr>
        <w:t>.  Upon receiving the packag</w:t>
      </w:r>
      <w:r>
        <w:rPr>
          <w:rFonts w:eastAsia="Arial Unicode MS" w:cs="Arial Unicode MS"/>
          <w:shd w:val="clear" w:color="auto" w:fill="00FFFF"/>
        </w:rPr>
        <w:t xml:space="preserve">e back from the legal office, have the commander notify the member (Block 8) and have the member acknowledge at Block 9.  If the group commander chooses to demote, the member may appeal the decision and has </w:t>
      </w:r>
      <w:r>
        <w:rPr>
          <w:rFonts w:eastAsia="Arial Unicode MS" w:cs="Arial Unicode MS"/>
          <w:b/>
          <w:bCs/>
          <w:shd w:val="clear" w:color="auto" w:fill="00FFFF"/>
        </w:rPr>
        <w:t>3 duty days</w:t>
      </w:r>
      <w:r>
        <w:rPr>
          <w:rFonts w:eastAsia="Arial Unicode MS" w:cs="Arial Unicode MS"/>
          <w:shd w:val="clear" w:color="auto" w:fill="00FFFF"/>
        </w:rPr>
        <w:t xml:space="preserve"> to make an appeal decision.  After </w:t>
      </w:r>
      <w:r>
        <w:rPr>
          <w:rFonts w:eastAsia="Arial Unicode MS" w:cs="Arial Unicode MS"/>
          <w:b/>
          <w:bCs/>
          <w:shd w:val="clear" w:color="auto" w:fill="00FFFF"/>
        </w:rPr>
        <w:t xml:space="preserve">3 </w:t>
      </w:r>
      <w:r>
        <w:rPr>
          <w:rFonts w:eastAsia="Arial Unicode MS" w:cs="Arial Unicode MS"/>
          <w:b/>
          <w:bCs/>
          <w:shd w:val="clear" w:color="auto" w:fill="00FFFF"/>
        </w:rPr>
        <w:t>duty days</w:t>
      </w:r>
      <w:r>
        <w:rPr>
          <w:rFonts w:eastAsia="Arial Unicode MS" w:cs="Arial Unicode MS"/>
          <w:shd w:val="clear" w:color="auto" w:fill="00FFFF"/>
        </w:rPr>
        <w:t xml:space="preserve"> have passed, have the member make their appeal decision at Block 10 of the Memorandum.</w:t>
      </w:r>
    </w:p>
    <w:p w14:paraId="28F52108" w14:textId="77777777" w:rsidR="00F90D7D" w:rsidRDefault="00F90D7D">
      <w:pPr>
        <w:pStyle w:val="BodyTextIndent"/>
        <w:ind w:left="0" w:firstLine="0"/>
      </w:pPr>
    </w:p>
    <w:p w14:paraId="5F010433" w14:textId="11172909" w:rsidR="00F90D7D" w:rsidRDefault="001723A9">
      <w:pPr>
        <w:pStyle w:val="BodyTextIndent"/>
      </w:pPr>
      <w:r>
        <w:rPr>
          <w:rFonts w:eastAsia="Arial Unicode MS" w:cs="Arial Unicode MS"/>
        </w:rPr>
        <w:t>_____7</w:t>
      </w:r>
      <w:r>
        <w:rPr>
          <w:rFonts w:eastAsia="Arial Unicode MS" w:cs="Arial Unicode MS"/>
        </w:rPr>
        <w:t>.  Contact the legal office to inform them of the appeal decision.  If the member appeals the demotion decision, forward the entire case file to the leg</w:t>
      </w:r>
      <w:r>
        <w:rPr>
          <w:rFonts w:eastAsia="Arial Unicode MS" w:cs="Arial Unicode MS"/>
        </w:rPr>
        <w:t xml:space="preserve">al office; JA will in turn, forward to the appellate authority.  If the member does not </w:t>
      </w:r>
      <w:proofErr w:type="gramStart"/>
      <w:r>
        <w:rPr>
          <w:rFonts w:eastAsia="Arial Unicode MS" w:cs="Arial Unicode MS"/>
        </w:rPr>
        <w:t>appeal</w:t>
      </w:r>
      <w:proofErr w:type="gramEnd"/>
      <w:r>
        <w:rPr>
          <w:rFonts w:eastAsia="Arial Unicode MS" w:cs="Arial Unicode MS"/>
        </w:rPr>
        <w:t xml:space="preserve"> please forward the case file to the legal office for final processing.</w:t>
      </w:r>
    </w:p>
    <w:p w14:paraId="450AFFA1" w14:textId="77777777" w:rsidR="00F90D7D" w:rsidRDefault="001723A9">
      <w:pPr>
        <w:pStyle w:val="BodyTextIndent"/>
      </w:pPr>
      <w:r>
        <w:tab/>
      </w:r>
    </w:p>
    <w:p w14:paraId="51FD9AEE" w14:textId="77777777" w:rsidR="00F90D7D" w:rsidRDefault="001723A9">
      <w:pPr>
        <w:pStyle w:val="BodyTextIndent"/>
      </w:pPr>
      <w:r>
        <w:tab/>
      </w:r>
      <w:r>
        <w:rPr>
          <w:rFonts w:eastAsia="Arial Unicode MS" w:cs="Arial Unicode MS"/>
          <w:shd w:val="clear" w:color="auto" w:fill="FF0000"/>
        </w:rPr>
        <w:t>______</w:t>
      </w:r>
      <w:proofErr w:type="gramStart"/>
      <w:r>
        <w:rPr>
          <w:rFonts w:eastAsia="Arial Unicode MS" w:cs="Arial Unicode MS"/>
          <w:shd w:val="clear" w:color="auto" w:fill="FF0000"/>
        </w:rPr>
        <w:t>_  a.</w:t>
      </w:r>
      <w:proofErr w:type="gramEnd"/>
      <w:r>
        <w:rPr>
          <w:rFonts w:eastAsia="Arial Unicode MS" w:cs="Arial Unicode MS"/>
          <w:shd w:val="clear" w:color="auto" w:fill="FF0000"/>
        </w:rPr>
        <w:t xml:space="preserve">  In the event the member appeals, the legal office will route the appeal th</w:t>
      </w:r>
      <w:r>
        <w:rPr>
          <w:rFonts w:eastAsia="Arial Unicode MS" w:cs="Arial Unicode MS"/>
          <w:shd w:val="clear" w:color="auto" w:fill="FF0000"/>
        </w:rPr>
        <w:t>rough the demotion authority and appellate authority.</w:t>
      </w:r>
      <w:r>
        <w:rPr>
          <w:rFonts w:eastAsia="Arial Unicode MS" w:cs="Arial Unicode MS"/>
        </w:rPr>
        <w:t xml:space="preserve">  </w:t>
      </w:r>
    </w:p>
    <w:p w14:paraId="092D7554" w14:textId="77777777" w:rsidR="00F90D7D" w:rsidRDefault="00F90D7D">
      <w:pPr>
        <w:pStyle w:val="BodyTextIndent"/>
      </w:pPr>
    </w:p>
    <w:p w14:paraId="2FFADB54" w14:textId="77777777" w:rsidR="00F90D7D" w:rsidRDefault="001723A9">
      <w:pPr>
        <w:pStyle w:val="BodyTextIndent"/>
        <w:ind w:firstLine="0"/>
      </w:pPr>
      <w:r>
        <w:rPr>
          <w:shd w:val="clear" w:color="auto" w:fill="FF00FF"/>
        </w:rPr>
        <w:t>______</w:t>
      </w:r>
      <w:proofErr w:type="gramStart"/>
      <w:r>
        <w:rPr>
          <w:shd w:val="clear" w:color="auto" w:fill="FF00FF"/>
        </w:rPr>
        <w:t>_  b.</w:t>
      </w:r>
      <w:proofErr w:type="gramEnd"/>
      <w:r>
        <w:rPr>
          <w:shd w:val="clear" w:color="auto" w:fill="FF00FF"/>
        </w:rPr>
        <w:t xml:space="preserve">  Upon completion of their decisions, the package will be returned to the unit to obtain the member’s acknowledgment in block 13.</w:t>
      </w:r>
    </w:p>
    <w:p w14:paraId="45BCE7C1" w14:textId="77777777" w:rsidR="00F90D7D" w:rsidRDefault="00F90D7D">
      <w:pPr>
        <w:pStyle w:val="BodyTextIndent"/>
      </w:pPr>
    </w:p>
    <w:p w14:paraId="7B13A077" w14:textId="77777777" w:rsidR="00F90D7D" w:rsidRDefault="001723A9">
      <w:pPr>
        <w:pStyle w:val="BodyTextIndent"/>
      </w:pPr>
      <w:r>
        <w:rPr>
          <w:rFonts w:eastAsia="Arial Unicode MS" w:cs="Arial Unicode MS"/>
        </w:rPr>
        <w:tab/>
        <w:t>______</w:t>
      </w:r>
      <w:proofErr w:type="gramStart"/>
      <w:r>
        <w:rPr>
          <w:rFonts w:eastAsia="Arial Unicode MS" w:cs="Arial Unicode MS"/>
        </w:rPr>
        <w:t>_  c.</w:t>
      </w:r>
      <w:proofErr w:type="gramEnd"/>
      <w:r>
        <w:rPr>
          <w:rFonts w:eastAsia="Arial Unicode MS" w:cs="Arial Unicode MS"/>
        </w:rPr>
        <w:t xml:space="preserve">  Upon obtaining the member</w:t>
      </w:r>
      <w:r>
        <w:rPr>
          <w:rFonts w:eastAsia="Arial Unicode MS" w:cs="Arial Unicode MS"/>
        </w:rPr>
        <w:t>’</w:t>
      </w:r>
      <w:r>
        <w:rPr>
          <w:rFonts w:eastAsia="Arial Unicode MS" w:cs="Arial Unicode MS"/>
        </w:rPr>
        <w:t xml:space="preserve">s </w:t>
      </w:r>
      <w:r>
        <w:rPr>
          <w:rFonts w:eastAsia="Arial Unicode MS" w:cs="Arial Unicode MS"/>
        </w:rPr>
        <w:t>acknowledgment, please return the entire original package to the legal office for final processing.  The legal office will forward the demotion to the MPS.</w:t>
      </w:r>
    </w:p>
    <w:p w14:paraId="3AFFEEC4" w14:textId="77777777" w:rsidR="00F90D7D" w:rsidRDefault="00F90D7D"/>
    <w:p w14:paraId="0777A0A9" w14:textId="77777777" w:rsidR="00F90D7D" w:rsidRDefault="00F90D7D"/>
    <w:p w14:paraId="135B2380" w14:textId="77777777" w:rsidR="00F90D7D" w:rsidRDefault="001723A9">
      <w:pPr>
        <w:tabs>
          <w:tab w:val="left" w:pos="4815"/>
        </w:tabs>
      </w:pPr>
      <w:r>
        <w:tab/>
      </w:r>
    </w:p>
    <w:p w14:paraId="2A6DB081" w14:textId="77777777" w:rsidR="00F90D7D" w:rsidRDefault="00F90D7D">
      <w:pPr>
        <w:jc w:val="center"/>
      </w:pPr>
    </w:p>
    <w:p w14:paraId="4D1917E2" w14:textId="77777777" w:rsidR="00F90D7D" w:rsidRDefault="00F90D7D">
      <w:pPr>
        <w:jc w:val="center"/>
      </w:pPr>
    </w:p>
    <w:p w14:paraId="56B61CD4" w14:textId="77777777" w:rsidR="00F90D7D" w:rsidRDefault="001723A9">
      <w:pPr>
        <w:jc w:val="center"/>
      </w:pPr>
      <w:r>
        <w:t>Legal Office Administrative Demotion POC’s</w:t>
      </w:r>
    </w:p>
    <w:p w14:paraId="237CE827" w14:textId="73ABE84F" w:rsidR="00F90D7D" w:rsidRDefault="001723A9">
      <w:pPr>
        <w:jc w:val="center"/>
      </w:pPr>
      <w:r>
        <w:t xml:space="preserve">Current as/of </w:t>
      </w:r>
      <w:r w:rsidR="00C92E62">
        <w:t>12 October 2022</w:t>
      </w:r>
    </w:p>
    <w:p w14:paraId="09E2F2AB" w14:textId="77777777" w:rsidR="00F90D7D" w:rsidRDefault="00F90D7D">
      <w:pPr>
        <w:jc w:val="center"/>
      </w:pPr>
    </w:p>
    <w:p w14:paraId="62843D12" w14:textId="4F2D9152" w:rsidR="00F90D7D" w:rsidRDefault="001723A9">
      <w:r>
        <w:t>Phone:  803-895-156</w:t>
      </w:r>
      <w:r>
        <w:t>2, DSN 965-1562</w:t>
      </w:r>
    </w:p>
    <w:p w14:paraId="222CC3BE" w14:textId="77777777" w:rsidR="00C92E62" w:rsidRDefault="00C92E62"/>
    <w:p w14:paraId="0627C92A" w14:textId="1C2E4866" w:rsidR="00F90D7D" w:rsidRDefault="001723A9">
      <w:r>
        <w:t xml:space="preserve">Chief, Adverse Actions:  Capt </w:t>
      </w:r>
      <w:r w:rsidR="00C92E62">
        <w:t xml:space="preserve">Nathan </w:t>
      </w:r>
      <w:proofErr w:type="spellStart"/>
      <w:r w:rsidR="00C92E62">
        <w:t>Johnson,</w:t>
      </w:r>
      <w:proofErr w:type="spellEnd"/>
      <w:r w:rsidR="00C92E62">
        <w:t xml:space="preserve"> nathan.johnson.84@us.af.mil</w:t>
      </w:r>
      <w:r>
        <w:t xml:space="preserve"> </w:t>
      </w:r>
    </w:p>
    <w:p w14:paraId="3F5CF9C5" w14:textId="7B538BF8" w:rsidR="00F90D7D" w:rsidRDefault="001723A9">
      <w:pPr>
        <w:pStyle w:val="BodyTextIndent"/>
      </w:pPr>
      <w:r>
        <w:rPr>
          <w:rFonts w:eastAsia="Arial Unicode MS" w:cs="Arial Unicode MS"/>
        </w:rPr>
        <w:t xml:space="preserve">NCOIC, Adverse Actions:  </w:t>
      </w:r>
      <w:r w:rsidR="00C92E62">
        <w:rPr>
          <w:rFonts w:eastAsia="Arial Unicode MS" w:cs="Arial Unicode MS"/>
        </w:rPr>
        <w:t xml:space="preserve">TSgt Jonathan Davis, jonathan.davis.25@us.af.mil </w:t>
      </w:r>
      <w:r w:rsidR="00C92E62">
        <w:t xml:space="preserve"> </w:t>
      </w:r>
    </w:p>
    <w:sectPr w:rsidR="00F90D7D">
      <w:headerReference w:type="default" r:id="rId6"/>
      <w:footerReference w:type="default" r:id="rId7"/>
      <w:pgSz w:w="12240" w:h="15840"/>
      <w:pgMar w:top="435" w:right="720" w:bottom="720" w:left="720" w:header="450"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9770" w14:textId="77777777" w:rsidR="00000000" w:rsidRDefault="001723A9">
      <w:r>
        <w:separator/>
      </w:r>
    </w:p>
  </w:endnote>
  <w:endnote w:type="continuationSeparator" w:id="0">
    <w:p w14:paraId="2D26634D" w14:textId="77777777" w:rsidR="00000000" w:rsidRDefault="0017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E24" w14:textId="77777777" w:rsidR="00F90D7D" w:rsidRDefault="001723A9">
    <w:pPr>
      <w:pStyle w:val="Footer"/>
      <w:jc w:val="center"/>
    </w:pPr>
    <w:r>
      <w:rPr>
        <w:b/>
        <w:bCs/>
      </w:rPr>
      <w:t>CONTAINS PERSONAL DATA - PRIVACY ACT OF 1974 (5 U.S.C. 552a)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C62B" w14:textId="77777777" w:rsidR="00000000" w:rsidRDefault="001723A9">
      <w:r>
        <w:separator/>
      </w:r>
    </w:p>
  </w:footnote>
  <w:footnote w:type="continuationSeparator" w:id="0">
    <w:p w14:paraId="6B37834D" w14:textId="77777777" w:rsidR="00000000" w:rsidRDefault="0017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7A4D" w14:textId="77777777" w:rsidR="00F90D7D" w:rsidRDefault="001723A9">
    <w:pPr>
      <w:tabs>
        <w:tab w:val="center" w:pos="5400"/>
      </w:tabs>
    </w:pPr>
    <w:r>
      <w:rPr>
        <w:b/>
        <w:bCs/>
      </w:rPr>
      <w:tab/>
      <w:t>CONTAINS PERSONAL DATA - PRIVACY ACT OF 1974 (5 U.S.C. 552a)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7D"/>
    <w:rsid w:val="001723A9"/>
    <w:rsid w:val="00C92E62"/>
    <w:rsid w:val="00F9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E113"/>
  <w15:docId w15:val="{A93C0827-A17A-49B8-BA66-E9ACD553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680"/>
        <w:tab w:val="right" w:pos="9360"/>
      </w:tabs>
    </w:pPr>
    <w:rPr>
      <w:rFonts w:cs="Arial Unicode MS"/>
      <w:color w:val="000000"/>
      <w:sz w:val="24"/>
      <w:szCs w:val="24"/>
      <w:u w:color="000000"/>
    </w:rPr>
  </w:style>
  <w:style w:type="paragraph" w:styleId="BodyTextIndent">
    <w:name w:val="Body Text Indent"/>
    <w:pPr>
      <w:ind w:left="900" w:hanging="900"/>
    </w:pPr>
    <w:rPr>
      <w:rFonts w:eastAsia="Times New Roman"/>
      <w:color w:val="000000"/>
      <w:sz w:val="24"/>
      <w:szCs w:val="24"/>
      <w:u w:color="000000"/>
    </w:rPr>
  </w:style>
  <w:style w:type="paragraph" w:styleId="BodyText">
    <w:name w:val="Body Text"/>
    <w:rPr>
      <w:rFonts w:cs="Arial Unicode MS"/>
      <w:b/>
      <w:bCs/>
      <w:color w:val="000000"/>
      <w:sz w:val="24"/>
      <w:szCs w:val="24"/>
      <w:u w:color="000000"/>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NATHAN R Capt USAF ACC 20 FW/JA</dc:creator>
  <cp:lastModifiedBy>JOHNSON, NATHAN R Capt USAF ACC 20 FW/JA</cp:lastModifiedBy>
  <cp:revision>2</cp:revision>
  <dcterms:created xsi:type="dcterms:W3CDTF">2022-10-12T13:59:00Z</dcterms:created>
  <dcterms:modified xsi:type="dcterms:W3CDTF">2022-10-12T13:59:00Z</dcterms:modified>
</cp:coreProperties>
</file>